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322" w:rsidRDefault="001D3322" w:rsidP="001D332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1D3322" w:rsidRDefault="001D3322" w:rsidP="003D77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D97" w:rsidRDefault="003D775C" w:rsidP="003D77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75C">
        <w:rPr>
          <w:rFonts w:ascii="Times New Roman" w:hAnsi="Times New Roman" w:cs="Times New Roman"/>
          <w:b/>
          <w:sz w:val="28"/>
          <w:szCs w:val="28"/>
        </w:rPr>
        <w:t>Извещение о внесении изменений в документацию о проведении запроса цен в электронной форме на право заключения договора на поставку ООО «Краун» ра</w:t>
      </w:r>
      <w:r>
        <w:rPr>
          <w:rFonts w:ascii="Times New Roman" w:hAnsi="Times New Roman" w:cs="Times New Roman"/>
          <w:b/>
          <w:sz w:val="28"/>
          <w:szCs w:val="28"/>
        </w:rPr>
        <w:t>сходных материалов для клининга</w:t>
      </w:r>
    </w:p>
    <w:p w:rsidR="003D775C" w:rsidRDefault="003D775C" w:rsidP="003D77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75C" w:rsidRDefault="003D775C" w:rsidP="0086088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088B" w:rsidRPr="0086088B" w:rsidRDefault="0086088B" w:rsidP="008608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3D775C">
        <w:rPr>
          <w:rFonts w:ascii="Times New Roman" w:hAnsi="Times New Roman" w:cs="Times New Roman"/>
          <w:sz w:val="28"/>
          <w:szCs w:val="28"/>
        </w:rPr>
        <w:t xml:space="preserve"> п. 20.5.2</w:t>
      </w:r>
      <w:r w:rsidR="001D3322" w:rsidRPr="001D3322">
        <w:rPr>
          <w:rFonts w:ascii="Times New Roman" w:hAnsi="Times New Roman" w:cs="Times New Roman"/>
          <w:sz w:val="28"/>
          <w:szCs w:val="28"/>
        </w:rPr>
        <w:t xml:space="preserve"> </w:t>
      </w:r>
      <w:r w:rsidR="001D3322">
        <w:rPr>
          <w:rFonts w:ascii="Times New Roman" w:hAnsi="Times New Roman" w:cs="Times New Roman"/>
          <w:sz w:val="28"/>
          <w:szCs w:val="28"/>
        </w:rPr>
        <w:t>и руководствуясь п. 12.7.11, а)</w:t>
      </w:r>
      <w:r w:rsidR="003D775C">
        <w:rPr>
          <w:rFonts w:ascii="Times New Roman" w:hAnsi="Times New Roman" w:cs="Times New Roman"/>
          <w:sz w:val="28"/>
          <w:szCs w:val="28"/>
        </w:rPr>
        <w:t xml:space="preserve"> Единого отраслевого стандарта закупок Г</w:t>
      </w:r>
      <w:r>
        <w:rPr>
          <w:rFonts w:ascii="Times New Roman" w:hAnsi="Times New Roman" w:cs="Times New Roman"/>
          <w:sz w:val="28"/>
          <w:szCs w:val="28"/>
        </w:rPr>
        <w:t>оскорпорации</w:t>
      </w:r>
      <w:r w:rsidR="003D775C">
        <w:rPr>
          <w:rFonts w:ascii="Times New Roman" w:hAnsi="Times New Roman" w:cs="Times New Roman"/>
          <w:sz w:val="28"/>
          <w:szCs w:val="28"/>
        </w:rPr>
        <w:t xml:space="preserve"> «Росатом»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3322">
        <w:rPr>
          <w:rFonts w:ascii="Times New Roman" w:hAnsi="Times New Roman" w:cs="Times New Roman"/>
          <w:sz w:val="28"/>
          <w:szCs w:val="28"/>
        </w:rPr>
        <w:t xml:space="preserve">ООО «Краун» </w:t>
      </w:r>
      <w:r>
        <w:rPr>
          <w:rFonts w:ascii="Times New Roman" w:hAnsi="Times New Roman" w:cs="Times New Roman"/>
          <w:sz w:val="28"/>
          <w:szCs w:val="28"/>
        </w:rPr>
        <w:t xml:space="preserve">принято решение о внесении следующих изменений в </w:t>
      </w:r>
      <w:r w:rsidR="001D3322">
        <w:rPr>
          <w:rFonts w:ascii="Times New Roman" w:hAnsi="Times New Roman" w:cs="Times New Roman"/>
          <w:sz w:val="28"/>
          <w:szCs w:val="28"/>
        </w:rPr>
        <w:t>Извещение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88B">
        <w:rPr>
          <w:rFonts w:ascii="Times New Roman" w:hAnsi="Times New Roman" w:cs="Times New Roman"/>
          <w:sz w:val="28"/>
          <w:szCs w:val="28"/>
        </w:rPr>
        <w:t>о проведении запроса цен в электронной форме на право заключения договора на поставку ООО «Краун» расходных материалов для клининга</w:t>
      </w:r>
      <w:r w:rsidR="00085FDD">
        <w:rPr>
          <w:rFonts w:ascii="Times New Roman" w:hAnsi="Times New Roman" w:cs="Times New Roman"/>
          <w:sz w:val="28"/>
          <w:szCs w:val="28"/>
        </w:rPr>
        <w:t xml:space="preserve"> (опубликовано 17.04.2012 на официальном сайте о размещении заказов </w:t>
      </w:r>
      <w:hyperlink r:id="rId5" w:history="1">
        <w:r w:rsidR="00085FDD" w:rsidRPr="006379B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085FDD" w:rsidRPr="00085FDD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r w:rsidR="00085FDD" w:rsidRPr="006379B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zakupki</w:t>
        </w:r>
        <w:r w:rsidR="00085FDD" w:rsidRPr="00085FD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085FDD" w:rsidRPr="006379B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rosatom</w:t>
        </w:r>
        <w:r w:rsidR="00085FDD" w:rsidRPr="00085FD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085FDD" w:rsidRPr="006379B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085FDD" w:rsidRPr="00085FDD">
        <w:rPr>
          <w:rFonts w:ascii="Times New Roman" w:hAnsi="Times New Roman" w:cs="Times New Roman"/>
          <w:sz w:val="28"/>
          <w:szCs w:val="28"/>
        </w:rPr>
        <w:t xml:space="preserve"> </w:t>
      </w:r>
      <w:r w:rsidR="00085FDD">
        <w:rPr>
          <w:rFonts w:ascii="Times New Roman" w:hAnsi="Times New Roman" w:cs="Times New Roman"/>
          <w:sz w:val="28"/>
          <w:szCs w:val="28"/>
        </w:rPr>
        <w:t>№ 120305/1065/070)</w:t>
      </w:r>
      <w:r w:rsidRPr="0086088B">
        <w:rPr>
          <w:rFonts w:ascii="Times New Roman" w:hAnsi="Times New Roman" w:cs="Times New Roman"/>
          <w:sz w:val="28"/>
          <w:szCs w:val="28"/>
        </w:rPr>
        <w:t>:</w:t>
      </w:r>
    </w:p>
    <w:p w:rsidR="0086088B" w:rsidRPr="001D3322" w:rsidRDefault="0086088B" w:rsidP="0086088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088B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1D3322">
        <w:rPr>
          <w:rFonts w:ascii="Times New Roman" w:hAnsi="Times New Roman" w:cs="Times New Roman"/>
          <w:sz w:val="28"/>
          <w:szCs w:val="28"/>
        </w:rPr>
        <w:t xml:space="preserve">Извещение о проведении </w:t>
      </w:r>
      <w:r w:rsidR="001D3322" w:rsidRPr="0086088B">
        <w:rPr>
          <w:rFonts w:ascii="Times New Roman" w:hAnsi="Times New Roman" w:cs="Times New Roman"/>
          <w:sz w:val="28"/>
          <w:szCs w:val="28"/>
        </w:rPr>
        <w:t>запроса цен в электронной форме на право заключения договора на поставку ООО «Краун» расходных материалов для клининга</w:t>
      </w:r>
      <w:r w:rsidR="001D3322">
        <w:rPr>
          <w:rFonts w:ascii="Times New Roman" w:hAnsi="Times New Roman" w:cs="Times New Roman"/>
          <w:sz w:val="28"/>
          <w:szCs w:val="28"/>
        </w:rPr>
        <w:t xml:space="preserve"> пунктом 20</w:t>
      </w:r>
      <w:r w:rsidR="001D3322" w:rsidRPr="001D3322">
        <w:rPr>
          <w:rFonts w:ascii="Times New Roman" w:hAnsi="Times New Roman" w:cs="Times New Roman"/>
          <w:sz w:val="28"/>
          <w:szCs w:val="28"/>
        </w:rPr>
        <w:t xml:space="preserve">: </w:t>
      </w:r>
      <w:r w:rsidR="001D3322">
        <w:rPr>
          <w:rFonts w:ascii="Times New Roman" w:hAnsi="Times New Roman" w:cs="Times New Roman"/>
          <w:sz w:val="28"/>
          <w:szCs w:val="28"/>
        </w:rPr>
        <w:t>«В</w:t>
      </w:r>
      <w:r w:rsidR="001D3322" w:rsidRPr="001D3322">
        <w:rPr>
          <w:rFonts w:ascii="Times New Roman" w:hAnsi="Times New Roman" w:cs="Times New Roman"/>
          <w:sz w:val="28"/>
          <w:szCs w:val="28"/>
        </w:rPr>
        <w:t xml:space="preserve"> качестве единого базиса сравнения ценовых предложений будут использованы цены участников без учета НДС»</w:t>
      </w:r>
      <w:r w:rsidR="001D3322">
        <w:rPr>
          <w:rFonts w:ascii="Times New Roman" w:hAnsi="Times New Roman" w:cs="Times New Roman"/>
          <w:sz w:val="28"/>
          <w:szCs w:val="28"/>
        </w:rPr>
        <w:t>.</w:t>
      </w:r>
    </w:p>
    <w:p w:rsidR="003D775C" w:rsidRPr="003D775C" w:rsidRDefault="003D775C" w:rsidP="0086088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D775C" w:rsidRPr="003D775C" w:rsidSect="00692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B435E"/>
    <w:multiLevelType w:val="hybridMultilevel"/>
    <w:tmpl w:val="5DDE876A"/>
    <w:lvl w:ilvl="0" w:tplc="0FF0D3D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75C"/>
    <w:rsid w:val="00085FDD"/>
    <w:rsid w:val="001D3322"/>
    <w:rsid w:val="003D775C"/>
    <w:rsid w:val="00692D97"/>
    <w:rsid w:val="0086088B"/>
    <w:rsid w:val="00F21CFE"/>
    <w:rsid w:val="00F7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88B"/>
    <w:pPr>
      <w:ind w:left="720"/>
      <w:contextualSpacing/>
    </w:pPr>
  </w:style>
  <w:style w:type="character" w:customStyle="1" w:styleId="rvts30">
    <w:name w:val="rvts30"/>
    <w:basedOn w:val="a0"/>
    <w:rsid w:val="001D3322"/>
    <w:rPr>
      <w:rFonts w:ascii="Times New Roman" w:hAnsi="Times New Roman" w:cs="Times New Roman" w:hint="default"/>
    </w:rPr>
  </w:style>
  <w:style w:type="character" w:styleId="a4">
    <w:name w:val="Hyperlink"/>
    <w:basedOn w:val="a0"/>
    <w:uiPriority w:val="99"/>
    <w:unhideWhenUsed/>
    <w:rsid w:val="00085F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kupki.rosat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cp:lastPrinted>2012-04-18T11:31:00Z</cp:lastPrinted>
  <dcterms:created xsi:type="dcterms:W3CDTF">2012-04-18T11:32:00Z</dcterms:created>
  <dcterms:modified xsi:type="dcterms:W3CDTF">2012-04-18T11:32:00Z</dcterms:modified>
</cp:coreProperties>
</file>